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DD472" w14:textId="77777777" w:rsidR="00F50328" w:rsidRDefault="00331924">
      <w:pPr>
        <w:widowControl w:val="0"/>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sz w:val="8"/>
          <w:szCs w:val="8"/>
        </w:rPr>
      </w:pPr>
      <w:r>
        <w:rPr>
          <w:rFonts w:ascii="Arial" w:eastAsia="Arial" w:hAnsi="Arial" w:cs="Arial"/>
          <w:sz w:val="8"/>
          <w:szCs w:val="8"/>
        </w:rPr>
        <w:t>__</w:t>
      </w:r>
    </w:p>
    <w:tbl>
      <w:tblPr>
        <w:tblStyle w:val="a"/>
        <w:tblW w:w="111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10"/>
        <w:gridCol w:w="8535"/>
        <w:gridCol w:w="770"/>
      </w:tblGrid>
      <w:tr w:rsidR="00F50328" w14:paraId="43F55709" w14:textId="77777777">
        <w:trPr>
          <w:trHeight w:val="413"/>
          <w:jc w:val="center"/>
        </w:trPr>
        <w:tc>
          <w:tcPr>
            <w:tcW w:w="1810" w:type="dxa"/>
            <w:vMerge w:val="restart"/>
            <w:shd w:val="clear" w:color="auto" w:fill="auto"/>
            <w:vAlign w:val="center"/>
          </w:tcPr>
          <w:p w14:paraId="11BBFBA6" w14:textId="77777777" w:rsidR="00F50328" w:rsidRDefault="00331924">
            <w:pPr>
              <w:spacing w:line="276" w:lineRule="auto"/>
              <w:jc w:val="center"/>
              <w:rPr>
                <w:b/>
              </w:rPr>
            </w:pPr>
            <w:r>
              <w:rPr>
                <w:b/>
              </w:rPr>
              <w:t>BELLWORK</w:t>
            </w:r>
          </w:p>
        </w:tc>
        <w:tc>
          <w:tcPr>
            <w:tcW w:w="8535" w:type="dxa"/>
            <w:vMerge w:val="restart"/>
            <w:shd w:val="clear" w:color="auto" w:fill="auto"/>
            <w:vAlign w:val="center"/>
          </w:tcPr>
          <w:p w14:paraId="73B1C7DF" w14:textId="0EBAF1EF" w:rsidR="00F9637D" w:rsidRDefault="00332570">
            <w:pPr>
              <w:widowControl w:val="0"/>
              <w:spacing w:line="276" w:lineRule="auto"/>
              <w:rPr>
                <w:sz w:val="22"/>
                <w:szCs w:val="22"/>
              </w:rPr>
            </w:pPr>
            <w:r>
              <w:rPr>
                <w:sz w:val="22"/>
                <w:szCs w:val="22"/>
              </w:rPr>
              <w:t>Quote of the day</w:t>
            </w:r>
          </w:p>
        </w:tc>
        <w:tc>
          <w:tcPr>
            <w:tcW w:w="770" w:type="dxa"/>
            <w:shd w:val="clear" w:color="auto" w:fill="FF9900"/>
            <w:vAlign w:val="center"/>
          </w:tcPr>
          <w:p w14:paraId="064DBB8A" w14:textId="77777777" w:rsidR="00F50328" w:rsidRDefault="00331924">
            <w:pPr>
              <w:jc w:val="center"/>
            </w:pPr>
            <w:r>
              <w:rPr>
                <w:b/>
                <w:sz w:val="18"/>
                <w:szCs w:val="18"/>
              </w:rPr>
              <w:t>Time</w:t>
            </w:r>
          </w:p>
          <w:p w14:paraId="6F20449E" w14:textId="77777777" w:rsidR="00F50328" w:rsidRDefault="00331924">
            <w:pPr>
              <w:jc w:val="center"/>
            </w:pPr>
            <w:r>
              <w:rPr>
                <w:b/>
                <w:sz w:val="18"/>
                <w:szCs w:val="18"/>
              </w:rPr>
              <w:t>(min)</w:t>
            </w:r>
          </w:p>
        </w:tc>
      </w:tr>
      <w:tr w:rsidR="00F50328" w14:paraId="262FF4E1" w14:textId="77777777">
        <w:trPr>
          <w:trHeight w:val="324"/>
          <w:jc w:val="center"/>
        </w:trPr>
        <w:tc>
          <w:tcPr>
            <w:tcW w:w="1810" w:type="dxa"/>
            <w:vMerge/>
            <w:shd w:val="clear" w:color="auto" w:fill="auto"/>
            <w:vAlign w:val="center"/>
          </w:tcPr>
          <w:p w14:paraId="3618D501" w14:textId="77777777" w:rsidR="00F50328" w:rsidRDefault="00F50328">
            <w:pPr>
              <w:widowControl w:val="0"/>
              <w:pBdr>
                <w:top w:val="nil"/>
                <w:left w:val="nil"/>
                <w:bottom w:val="nil"/>
                <w:right w:val="nil"/>
                <w:between w:val="nil"/>
              </w:pBdr>
              <w:spacing w:line="276" w:lineRule="auto"/>
            </w:pPr>
          </w:p>
        </w:tc>
        <w:tc>
          <w:tcPr>
            <w:tcW w:w="8535" w:type="dxa"/>
            <w:vMerge/>
            <w:shd w:val="clear" w:color="auto" w:fill="auto"/>
            <w:vAlign w:val="center"/>
          </w:tcPr>
          <w:p w14:paraId="71B04DF1" w14:textId="77777777" w:rsidR="00F50328" w:rsidRDefault="00F50328">
            <w:pPr>
              <w:widowControl w:val="0"/>
              <w:pBdr>
                <w:top w:val="nil"/>
                <w:left w:val="nil"/>
                <w:bottom w:val="nil"/>
                <w:right w:val="nil"/>
                <w:between w:val="nil"/>
              </w:pBdr>
              <w:spacing w:line="276" w:lineRule="auto"/>
            </w:pPr>
          </w:p>
        </w:tc>
        <w:tc>
          <w:tcPr>
            <w:tcW w:w="770" w:type="dxa"/>
            <w:vMerge w:val="restart"/>
            <w:shd w:val="clear" w:color="auto" w:fill="FFFFFF"/>
            <w:vAlign w:val="center"/>
          </w:tcPr>
          <w:p w14:paraId="13AB1ACD" w14:textId="4B8B14F9" w:rsidR="00F50328" w:rsidRDefault="00CC34AE">
            <w:pPr>
              <w:jc w:val="center"/>
            </w:pPr>
            <w:r>
              <w:t>5</w:t>
            </w:r>
          </w:p>
        </w:tc>
      </w:tr>
      <w:tr w:rsidR="00F50328" w14:paraId="7BD6B5FE" w14:textId="77777777">
        <w:trPr>
          <w:trHeight w:val="611"/>
          <w:jc w:val="center"/>
        </w:trPr>
        <w:tc>
          <w:tcPr>
            <w:tcW w:w="1810" w:type="dxa"/>
            <w:shd w:val="clear" w:color="auto" w:fill="auto"/>
            <w:vAlign w:val="center"/>
          </w:tcPr>
          <w:p w14:paraId="18D21D61" w14:textId="77777777" w:rsidR="00F50328" w:rsidRDefault="00331924">
            <w:pPr>
              <w:jc w:val="center"/>
              <w:rPr>
                <w:sz w:val="23"/>
                <w:szCs w:val="23"/>
              </w:rPr>
            </w:pPr>
            <w:r>
              <w:rPr>
                <w:b/>
                <w:sz w:val="23"/>
                <w:szCs w:val="23"/>
              </w:rPr>
              <w:t>STANDARD</w:t>
            </w:r>
          </w:p>
        </w:tc>
        <w:tc>
          <w:tcPr>
            <w:tcW w:w="8535" w:type="dxa"/>
            <w:shd w:val="clear" w:color="auto" w:fill="FFFFFF"/>
            <w:vAlign w:val="center"/>
          </w:tcPr>
          <w:p w14:paraId="36034427" w14:textId="77777777" w:rsidR="00F50328" w:rsidRDefault="003B72CA" w:rsidP="00F9716D">
            <w:pPr>
              <w:widowControl w:val="0"/>
              <w:spacing w:line="276" w:lineRule="auto"/>
            </w:pPr>
            <w:r w:rsidRPr="003B72CA">
              <w:t>8.1.CC: Analyze the changes and continuities of the Native Americans’ experiences prior to and as a result of settlement and colonization.</w:t>
            </w:r>
          </w:p>
          <w:p w14:paraId="5B628407" w14:textId="77777777" w:rsidR="00BF4ABC" w:rsidRDefault="00BF4ABC" w:rsidP="00F9716D">
            <w:pPr>
              <w:widowControl w:val="0"/>
              <w:spacing w:line="276" w:lineRule="auto"/>
            </w:pPr>
            <w:r>
              <w:t xml:space="preserve">8.1.E: </w:t>
            </w:r>
            <w:r w:rsidRPr="00BF4ABC">
              <w:t>Utilize a variety of primary and secondary sources to examine multiple perspectives and influences of the economic, political, and social effects of South Carolina’s settlement and colonization on the development of various forms of government across the colonies.</w:t>
            </w:r>
          </w:p>
          <w:p w14:paraId="4FBDCA36" w14:textId="43B85800" w:rsidR="00BF4ABC" w:rsidRPr="0015296C" w:rsidRDefault="00BF4ABC" w:rsidP="00F9716D">
            <w:pPr>
              <w:widowControl w:val="0"/>
              <w:spacing w:line="276" w:lineRule="auto"/>
            </w:pPr>
            <w:r>
              <w:t>8.</w:t>
            </w:r>
            <w:proofErr w:type="gramStart"/>
            <w:r>
              <w:t>1.CE</w:t>
            </w:r>
            <w:proofErr w:type="gramEnd"/>
            <w:r>
              <w:t xml:space="preserve"> </w:t>
            </w:r>
            <w:r w:rsidRPr="00BF4ABC">
              <w:t>Analyze the factors that contributed to the development of South Carolina’s economic system and the subsequent impacts on different populations within the colony.</w:t>
            </w:r>
          </w:p>
        </w:tc>
        <w:tc>
          <w:tcPr>
            <w:tcW w:w="770" w:type="dxa"/>
            <w:vMerge/>
            <w:shd w:val="clear" w:color="auto" w:fill="FFFFFF"/>
            <w:vAlign w:val="center"/>
          </w:tcPr>
          <w:p w14:paraId="3F034765" w14:textId="77777777" w:rsidR="00F50328" w:rsidRDefault="00F50328">
            <w:pPr>
              <w:widowControl w:val="0"/>
              <w:pBdr>
                <w:top w:val="nil"/>
                <w:left w:val="nil"/>
                <w:bottom w:val="nil"/>
                <w:right w:val="nil"/>
                <w:between w:val="nil"/>
              </w:pBdr>
              <w:spacing w:line="276" w:lineRule="auto"/>
              <w:rPr>
                <w:b/>
              </w:rPr>
            </w:pPr>
          </w:p>
        </w:tc>
      </w:tr>
      <w:tr w:rsidR="00F50328" w14:paraId="5E9811E2" w14:textId="77777777">
        <w:trPr>
          <w:trHeight w:val="450"/>
          <w:jc w:val="center"/>
        </w:trPr>
        <w:tc>
          <w:tcPr>
            <w:tcW w:w="10345" w:type="dxa"/>
            <w:gridSpan w:val="2"/>
            <w:shd w:val="clear" w:color="auto" w:fill="FF9900"/>
            <w:vAlign w:val="center"/>
          </w:tcPr>
          <w:p w14:paraId="7710DC56" w14:textId="77777777" w:rsidR="00F50328" w:rsidRDefault="00331924">
            <w:pPr>
              <w:jc w:val="center"/>
              <w:rPr>
                <w:b/>
                <w:sz w:val="23"/>
                <w:szCs w:val="23"/>
              </w:rPr>
            </w:pPr>
            <w:r>
              <w:rPr>
                <w:b/>
                <w:sz w:val="23"/>
                <w:szCs w:val="23"/>
              </w:rPr>
              <w:t>FRAMING THE LESSON</w:t>
            </w:r>
          </w:p>
        </w:tc>
        <w:tc>
          <w:tcPr>
            <w:tcW w:w="770" w:type="dxa"/>
            <w:vMerge/>
            <w:shd w:val="clear" w:color="auto" w:fill="FFFFFF"/>
            <w:vAlign w:val="center"/>
          </w:tcPr>
          <w:p w14:paraId="5CE1D43D" w14:textId="77777777" w:rsidR="00F50328" w:rsidRDefault="00F50328">
            <w:pPr>
              <w:widowControl w:val="0"/>
              <w:pBdr>
                <w:top w:val="nil"/>
                <w:left w:val="nil"/>
                <w:bottom w:val="nil"/>
                <w:right w:val="nil"/>
                <w:between w:val="nil"/>
              </w:pBdr>
              <w:spacing w:line="276" w:lineRule="auto"/>
              <w:rPr>
                <w:b/>
                <w:sz w:val="23"/>
                <w:szCs w:val="23"/>
              </w:rPr>
            </w:pPr>
          </w:p>
        </w:tc>
      </w:tr>
      <w:tr w:rsidR="0015296C" w14:paraId="623D372B" w14:textId="77777777">
        <w:trPr>
          <w:trHeight w:val="705"/>
          <w:jc w:val="center"/>
        </w:trPr>
        <w:tc>
          <w:tcPr>
            <w:tcW w:w="1810" w:type="dxa"/>
            <w:shd w:val="clear" w:color="auto" w:fill="auto"/>
            <w:vAlign w:val="center"/>
          </w:tcPr>
          <w:p w14:paraId="0AF2F042" w14:textId="77777777" w:rsidR="0015296C" w:rsidRDefault="0015296C" w:rsidP="0015296C">
            <w:pPr>
              <w:jc w:val="center"/>
              <w:rPr>
                <w:b/>
                <w:sz w:val="22"/>
                <w:szCs w:val="22"/>
              </w:rPr>
            </w:pPr>
            <w:r>
              <w:rPr>
                <w:b/>
                <w:sz w:val="22"/>
                <w:szCs w:val="22"/>
              </w:rPr>
              <w:t>OBJECTIVE</w:t>
            </w:r>
          </w:p>
          <w:p w14:paraId="24F7CFB2" w14:textId="77777777" w:rsidR="0015296C" w:rsidRDefault="0015296C" w:rsidP="0015296C">
            <w:pPr>
              <w:jc w:val="center"/>
              <w:rPr>
                <w:b/>
                <w:sz w:val="22"/>
                <w:szCs w:val="22"/>
              </w:rPr>
            </w:pPr>
            <w:r>
              <w:rPr>
                <w:b/>
                <w:sz w:val="22"/>
                <w:szCs w:val="22"/>
              </w:rPr>
              <w:t>(We will …)</w:t>
            </w:r>
          </w:p>
        </w:tc>
        <w:tc>
          <w:tcPr>
            <w:tcW w:w="8535" w:type="dxa"/>
            <w:shd w:val="clear" w:color="auto" w:fill="FFFFFF"/>
            <w:vAlign w:val="center"/>
          </w:tcPr>
          <w:p w14:paraId="51E7B096" w14:textId="363D8F85" w:rsidR="0015296C" w:rsidRDefault="0015296C" w:rsidP="0015296C">
            <w:pPr>
              <w:widowControl w:val="0"/>
              <w:spacing w:line="276" w:lineRule="auto"/>
            </w:pPr>
            <w:r>
              <w:t xml:space="preserve">SWBT </w:t>
            </w:r>
            <w:r w:rsidR="00332570">
              <w:t>analyze the initial impacts the first English colonization had on the development of South Carolina.</w:t>
            </w:r>
          </w:p>
        </w:tc>
        <w:tc>
          <w:tcPr>
            <w:tcW w:w="770" w:type="dxa"/>
            <w:vMerge/>
            <w:shd w:val="clear" w:color="auto" w:fill="FFFFFF"/>
            <w:vAlign w:val="center"/>
          </w:tcPr>
          <w:p w14:paraId="406E4AED" w14:textId="77777777" w:rsidR="0015296C" w:rsidRDefault="0015296C" w:rsidP="0015296C">
            <w:pPr>
              <w:widowControl w:val="0"/>
              <w:pBdr>
                <w:top w:val="nil"/>
                <w:left w:val="nil"/>
                <w:bottom w:val="nil"/>
                <w:right w:val="nil"/>
                <w:between w:val="nil"/>
              </w:pBdr>
              <w:spacing w:line="276" w:lineRule="auto"/>
            </w:pPr>
          </w:p>
        </w:tc>
      </w:tr>
      <w:tr w:rsidR="0015296C" w14:paraId="1967D224" w14:textId="77777777">
        <w:trPr>
          <w:trHeight w:val="520"/>
          <w:jc w:val="center"/>
        </w:trPr>
        <w:tc>
          <w:tcPr>
            <w:tcW w:w="1810" w:type="dxa"/>
            <w:tcBorders>
              <w:bottom w:val="single" w:sz="4" w:space="0" w:color="000000"/>
            </w:tcBorders>
            <w:shd w:val="clear" w:color="auto" w:fill="auto"/>
            <w:vAlign w:val="center"/>
          </w:tcPr>
          <w:p w14:paraId="617A5AFD" w14:textId="77777777" w:rsidR="0015296C" w:rsidRDefault="0015296C" w:rsidP="0015296C">
            <w:pPr>
              <w:jc w:val="center"/>
              <w:rPr>
                <w:b/>
                <w:sz w:val="22"/>
                <w:szCs w:val="22"/>
              </w:rPr>
            </w:pPr>
            <w:r>
              <w:rPr>
                <w:b/>
                <w:sz w:val="22"/>
                <w:szCs w:val="22"/>
              </w:rPr>
              <w:t xml:space="preserve">CLOSURE      </w:t>
            </w:r>
          </w:p>
          <w:p w14:paraId="2E018B1B" w14:textId="77777777" w:rsidR="0015296C" w:rsidRDefault="0015296C" w:rsidP="0015296C">
            <w:pPr>
              <w:jc w:val="center"/>
              <w:rPr>
                <w:b/>
                <w:sz w:val="22"/>
                <w:szCs w:val="22"/>
              </w:rPr>
            </w:pPr>
            <w:r>
              <w:rPr>
                <w:b/>
                <w:sz w:val="22"/>
                <w:szCs w:val="22"/>
              </w:rPr>
              <w:t>(I will…)</w:t>
            </w:r>
          </w:p>
        </w:tc>
        <w:tc>
          <w:tcPr>
            <w:tcW w:w="8535" w:type="dxa"/>
            <w:tcBorders>
              <w:bottom w:val="single" w:sz="4" w:space="0" w:color="000000"/>
            </w:tcBorders>
            <w:shd w:val="clear" w:color="auto" w:fill="FFFFFF"/>
            <w:vAlign w:val="center"/>
          </w:tcPr>
          <w:p w14:paraId="0C425391" w14:textId="0A1B5AC3" w:rsidR="0015296C" w:rsidRDefault="006E761F" w:rsidP="0015296C">
            <w:pPr>
              <w:spacing w:line="276" w:lineRule="auto"/>
            </w:pPr>
            <w:r>
              <w:t xml:space="preserve">Create a $2 summary of </w:t>
            </w:r>
            <w:r w:rsidR="00332570">
              <w:t>the initial settlements of England in South Carolina.</w:t>
            </w:r>
          </w:p>
        </w:tc>
        <w:tc>
          <w:tcPr>
            <w:tcW w:w="770" w:type="dxa"/>
            <w:vMerge/>
            <w:shd w:val="clear" w:color="auto" w:fill="FFFFFF"/>
            <w:vAlign w:val="center"/>
          </w:tcPr>
          <w:p w14:paraId="678CA376" w14:textId="77777777" w:rsidR="0015296C" w:rsidRDefault="0015296C" w:rsidP="0015296C">
            <w:pPr>
              <w:widowControl w:val="0"/>
              <w:pBdr>
                <w:top w:val="nil"/>
                <w:left w:val="nil"/>
                <w:bottom w:val="nil"/>
                <w:right w:val="nil"/>
                <w:between w:val="nil"/>
              </w:pBdr>
              <w:spacing w:line="276" w:lineRule="auto"/>
            </w:pPr>
          </w:p>
        </w:tc>
      </w:tr>
      <w:tr w:rsidR="0015296C" w14:paraId="43D8993E" w14:textId="77777777">
        <w:trPr>
          <w:trHeight w:val="360"/>
          <w:jc w:val="center"/>
        </w:trPr>
        <w:tc>
          <w:tcPr>
            <w:tcW w:w="10345" w:type="dxa"/>
            <w:gridSpan w:val="2"/>
            <w:shd w:val="clear" w:color="auto" w:fill="FF9900"/>
            <w:vAlign w:val="center"/>
          </w:tcPr>
          <w:p w14:paraId="3EF5749D" w14:textId="77777777" w:rsidR="0015296C" w:rsidRDefault="0015296C" w:rsidP="0015296C">
            <w:pPr>
              <w:jc w:val="center"/>
              <w:rPr>
                <w:b/>
              </w:rPr>
            </w:pPr>
            <w:r>
              <w:rPr>
                <w:b/>
              </w:rPr>
              <w:t>CONTENT PRESENTATION</w:t>
            </w:r>
          </w:p>
        </w:tc>
        <w:tc>
          <w:tcPr>
            <w:tcW w:w="770" w:type="dxa"/>
            <w:shd w:val="clear" w:color="auto" w:fill="FF9900"/>
            <w:vAlign w:val="center"/>
          </w:tcPr>
          <w:p w14:paraId="69877417" w14:textId="77777777" w:rsidR="0015296C" w:rsidRDefault="0015296C" w:rsidP="0015296C">
            <w:pPr>
              <w:jc w:val="center"/>
            </w:pPr>
            <w:r>
              <w:rPr>
                <w:b/>
                <w:sz w:val="18"/>
                <w:szCs w:val="18"/>
              </w:rPr>
              <w:t>Time</w:t>
            </w:r>
          </w:p>
          <w:p w14:paraId="0C7D7405" w14:textId="77777777" w:rsidR="0015296C" w:rsidRDefault="0015296C" w:rsidP="0015296C">
            <w:pPr>
              <w:jc w:val="center"/>
            </w:pPr>
            <w:r>
              <w:rPr>
                <w:b/>
                <w:sz w:val="18"/>
                <w:szCs w:val="18"/>
              </w:rPr>
              <w:t>(min)</w:t>
            </w:r>
          </w:p>
        </w:tc>
      </w:tr>
      <w:tr w:rsidR="009469B9" w14:paraId="6C3CDF85" w14:textId="77777777">
        <w:trPr>
          <w:trHeight w:val="1120"/>
          <w:jc w:val="center"/>
        </w:trPr>
        <w:tc>
          <w:tcPr>
            <w:tcW w:w="1810" w:type="dxa"/>
            <w:shd w:val="clear" w:color="auto" w:fill="auto"/>
            <w:vAlign w:val="center"/>
          </w:tcPr>
          <w:p w14:paraId="677BA68E" w14:textId="77777777" w:rsidR="009469B9" w:rsidRDefault="009469B9" w:rsidP="009469B9">
            <w:pPr>
              <w:jc w:val="center"/>
              <w:rPr>
                <w:sz w:val="22"/>
                <w:szCs w:val="22"/>
              </w:rPr>
            </w:pPr>
            <w:bookmarkStart w:id="0" w:name="_gjdgxs" w:colFirst="0" w:colLast="0"/>
            <w:bookmarkEnd w:id="0"/>
            <w:r>
              <w:rPr>
                <w:b/>
                <w:sz w:val="22"/>
                <w:szCs w:val="22"/>
              </w:rPr>
              <w:t>Concept/Skill Development – “I Do” (MODEL)</w:t>
            </w:r>
          </w:p>
        </w:tc>
        <w:tc>
          <w:tcPr>
            <w:tcW w:w="8535" w:type="dxa"/>
            <w:shd w:val="clear" w:color="auto" w:fill="FFFFFF"/>
            <w:vAlign w:val="center"/>
          </w:tcPr>
          <w:p w14:paraId="0DB176EC" w14:textId="1DBBDA9C" w:rsidR="009469B9" w:rsidRDefault="00332570" w:rsidP="009469B9">
            <w:pPr>
              <w:spacing w:line="276" w:lineRule="auto"/>
            </w:pPr>
            <w:r w:rsidRPr="00332570">
              <w:t>Presentation and discussion of initial English explorers and in</w:t>
            </w:r>
            <w:r w:rsidR="00544A61">
              <w:t>itial exploration and interaction with Native Americans.</w:t>
            </w:r>
          </w:p>
        </w:tc>
        <w:tc>
          <w:tcPr>
            <w:tcW w:w="770" w:type="dxa"/>
            <w:shd w:val="clear" w:color="auto" w:fill="FFFFFF"/>
            <w:vAlign w:val="center"/>
          </w:tcPr>
          <w:p w14:paraId="6C2BED56" w14:textId="381BD9EC" w:rsidR="009469B9" w:rsidRDefault="00332570" w:rsidP="009469B9">
            <w:r>
              <w:t>20</w:t>
            </w:r>
          </w:p>
        </w:tc>
      </w:tr>
      <w:tr w:rsidR="00332570" w14:paraId="30B4121F" w14:textId="77777777">
        <w:trPr>
          <w:trHeight w:val="705"/>
          <w:jc w:val="center"/>
        </w:trPr>
        <w:tc>
          <w:tcPr>
            <w:tcW w:w="1810" w:type="dxa"/>
            <w:shd w:val="clear" w:color="auto" w:fill="auto"/>
            <w:vAlign w:val="center"/>
          </w:tcPr>
          <w:p w14:paraId="7657E514" w14:textId="77777777" w:rsidR="00332570" w:rsidRDefault="00332570" w:rsidP="00332570">
            <w:pPr>
              <w:jc w:val="center"/>
              <w:rPr>
                <w:b/>
                <w:sz w:val="22"/>
                <w:szCs w:val="22"/>
              </w:rPr>
            </w:pPr>
            <w:r>
              <w:rPr>
                <w:b/>
                <w:sz w:val="22"/>
                <w:szCs w:val="22"/>
              </w:rPr>
              <w:t xml:space="preserve">Guided Practice – </w:t>
            </w:r>
          </w:p>
          <w:p w14:paraId="24FC2289" w14:textId="77777777" w:rsidR="00332570" w:rsidRDefault="00332570" w:rsidP="00332570">
            <w:pPr>
              <w:jc w:val="center"/>
              <w:rPr>
                <w:sz w:val="22"/>
                <w:szCs w:val="22"/>
              </w:rPr>
            </w:pPr>
            <w:r>
              <w:rPr>
                <w:b/>
                <w:sz w:val="22"/>
                <w:szCs w:val="22"/>
              </w:rPr>
              <w:t>“We Do"</w:t>
            </w:r>
          </w:p>
        </w:tc>
        <w:tc>
          <w:tcPr>
            <w:tcW w:w="8535" w:type="dxa"/>
            <w:shd w:val="clear" w:color="auto" w:fill="FFFFFF"/>
            <w:vAlign w:val="center"/>
          </w:tcPr>
          <w:p w14:paraId="77C59564" w14:textId="35378912" w:rsidR="00332570" w:rsidRDefault="00332570" w:rsidP="00332570">
            <w:pPr>
              <w:spacing w:line="276" w:lineRule="auto"/>
            </w:pPr>
            <w:r>
              <w:t>Notes and initial English addition to the timeline.</w:t>
            </w:r>
          </w:p>
        </w:tc>
        <w:tc>
          <w:tcPr>
            <w:tcW w:w="770" w:type="dxa"/>
            <w:shd w:val="clear" w:color="auto" w:fill="FFFFFF"/>
            <w:vAlign w:val="center"/>
          </w:tcPr>
          <w:p w14:paraId="7201234C" w14:textId="48266889" w:rsidR="00332570" w:rsidRDefault="00332570" w:rsidP="00332570">
            <w:r>
              <w:t>10</w:t>
            </w:r>
          </w:p>
        </w:tc>
      </w:tr>
      <w:tr w:rsidR="00332570" w14:paraId="1E929BE9" w14:textId="77777777">
        <w:trPr>
          <w:trHeight w:val="960"/>
          <w:jc w:val="center"/>
        </w:trPr>
        <w:tc>
          <w:tcPr>
            <w:tcW w:w="1810" w:type="dxa"/>
            <w:tcBorders>
              <w:bottom w:val="single" w:sz="4" w:space="0" w:color="000000"/>
            </w:tcBorders>
            <w:shd w:val="clear" w:color="auto" w:fill="auto"/>
            <w:vAlign w:val="center"/>
          </w:tcPr>
          <w:p w14:paraId="0727FE51" w14:textId="77777777" w:rsidR="00332570" w:rsidRDefault="00332570" w:rsidP="00332570">
            <w:pPr>
              <w:jc w:val="center"/>
              <w:rPr>
                <w:sz w:val="22"/>
                <w:szCs w:val="22"/>
              </w:rPr>
            </w:pPr>
            <w:r>
              <w:rPr>
                <w:b/>
                <w:sz w:val="22"/>
                <w:szCs w:val="22"/>
              </w:rPr>
              <w:t>Collaborative Groups - “You Do Together”</w:t>
            </w:r>
          </w:p>
        </w:tc>
        <w:tc>
          <w:tcPr>
            <w:tcW w:w="8535" w:type="dxa"/>
            <w:tcBorders>
              <w:bottom w:val="single" w:sz="4" w:space="0" w:color="000000"/>
            </w:tcBorders>
            <w:shd w:val="clear" w:color="auto" w:fill="FFFFFF"/>
            <w:vAlign w:val="center"/>
          </w:tcPr>
          <w:p w14:paraId="24540EBE" w14:textId="414D3778" w:rsidR="00332570" w:rsidRDefault="00332570" w:rsidP="00332570">
            <w:pPr>
              <w:spacing w:line="276" w:lineRule="auto"/>
            </w:pPr>
          </w:p>
        </w:tc>
        <w:tc>
          <w:tcPr>
            <w:tcW w:w="770" w:type="dxa"/>
            <w:tcBorders>
              <w:bottom w:val="single" w:sz="4" w:space="0" w:color="000000"/>
            </w:tcBorders>
            <w:shd w:val="clear" w:color="auto" w:fill="FFFFFF"/>
            <w:vAlign w:val="center"/>
          </w:tcPr>
          <w:p w14:paraId="47C65408" w14:textId="4D11DEE2" w:rsidR="00332570" w:rsidRDefault="00332570" w:rsidP="00332570"/>
        </w:tc>
      </w:tr>
      <w:tr w:rsidR="009469B9" w14:paraId="493C6D6E" w14:textId="77777777">
        <w:trPr>
          <w:trHeight w:val="260"/>
          <w:jc w:val="center"/>
        </w:trPr>
        <w:tc>
          <w:tcPr>
            <w:tcW w:w="10345" w:type="dxa"/>
            <w:gridSpan w:val="2"/>
            <w:shd w:val="clear" w:color="auto" w:fill="FF9900"/>
            <w:vAlign w:val="center"/>
          </w:tcPr>
          <w:p w14:paraId="79740DC9" w14:textId="77777777" w:rsidR="009469B9" w:rsidRDefault="009469B9" w:rsidP="009469B9">
            <w:pPr>
              <w:spacing w:line="276" w:lineRule="auto"/>
              <w:jc w:val="center"/>
            </w:pPr>
            <w:r>
              <w:rPr>
                <w:b/>
              </w:rPr>
              <w:t>INDEPENDENT PRACTICE</w:t>
            </w:r>
          </w:p>
        </w:tc>
        <w:tc>
          <w:tcPr>
            <w:tcW w:w="770" w:type="dxa"/>
            <w:shd w:val="clear" w:color="auto" w:fill="FF9900"/>
            <w:vAlign w:val="center"/>
          </w:tcPr>
          <w:p w14:paraId="7441D78B" w14:textId="77777777" w:rsidR="009469B9" w:rsidRDefault="009469B9" w:rsidP="009469B9">
            <w:pPr>
              <w:jc w:val="center"/>
            </w:pPr>
            <w:r>
              <w:rPr>
                <w:b/>
                <w:sz w:val="18"/>
                <w:szCs w:val="18"/>
              </w:rPr>
              <w:t>Time</w:t>
            </w:r>
          </w:p>
          <w:p w14:paraId="1CF6F5B2" w14:textId="77777777" w:rsidR="009469B9" w:rsidRDefault="009469B9" w:rsidP="009469B9">
            <w:pPr>
              <w:jc w:val="center"/>
            </w:pPr>
            <w:r>
              <w:rPr>
                <w:b/>
                <w:sz w:val="18"/>
                <w:szCs w:val="18"/>
              </w:rPr>
              <w:t>(min)</w:t>
            </w:r>
          </w:p>
        </w:tc>
      </w:tr>
      <w:tr w:rsidR="009469B9" w14:paraId="0B3F119B" w14:textId="77777777" w:rsidTr="003200E0">
        <w:trPr>
          <w:trHeight w:val="700"/>
          <w:jc w:val="center"/>
        </w:trPr>
        <w:tc>
          <w:tcPr>
            <w:tcW w:w="1810" w:type="dxa"/>
            <w:shd w:val="clear" w:color="auto" w:fill="auto"/>
            <w:vAlign w:val="center"/>
          </w:tcPr>
          <w:p w14:paraId="2E3EDE8B" w14:textId="77777777" w:rsidR="009469B9" w:rsidRDefault="009469B9" w:rsidP="009469B9">
            <w:pPr>
              <w:jc w:val="center"/>
              <w:rPr>
                <w:sz w:val="22"/>
                <w:szCs w:val="22"/>
              </w:rPr>
            </w:pPr>
            <w:r>
              <w:rPr>
                <w:b/>
                <w:sz w:val="22"/>
                <w:szCs w:val="22"/>
              </w:rPr>
              <w:t>Independent Practice –</w:t>
            </w:r>
            <w:proofErr w:type="gramStart"/>
            <w:r>
              <w:rPr>
                <w:b/>
                <w:sz w:val="22"/>
                <w:szCs w:val="22"/>
              </w:rPr>
              <w:t xml:space="preserve">   “</w:t>
            </w:r>
            <w:proofErr w:type="gramEnd"/>
            <w:r>
              <w:rPr>
                <w:b/>
                <w:sz w:val="22"/>
                <w:szCs w:val="22"/>
              </w:rPr>
              <w:t>You Do Alone”</w:t>
            </w:r>
          </w:p>
        </w:tc>
        <w:tc>
          <w:tcPr>
            <w:tcW w:w="8535" w:type="dxa"/>
            <w:shd w:val="clear" w:color="auto" w:fill="FFFFFF"/>
            <w:vAlign w:val="center"/>
          </w:tcPr>
          <w:p w14:paraId="3CEC3C35" w14:textId="7E396C06" w:rsidR="009469B9" w:rsidRPr="00FA4EC8" w:rsidRDefault="000A0ED6" w:rsidP="009469B9">
            <w:pPr>
              <w:spacing w:line="276" w:lineRule="auto"/>
            </w:pPr>
            <w:r>
              <w:t xml:space="preserve">Roanoke </w:t>
            </w:r>
            <w:r w:rsidR="00544A61">
              <w:t>Artifact Analysis</w:t>
            </w:r>
          </w:p>
        </w:tc>
        <w:tc>
          <w:tcPr>
            <w:tcW w:w="770" w:type="dxa"/>
            <w:shd w:val="clear" w:color="auto" w:fill="FFFFFF"/>
            <w:vAlign w:val="center"/>
          </w:tcPr>
          <w:p w14:paraId="4DCEA28E" w14:textId="3A96F4B8" w:rsidR="009469B9" w:rsidRDefault="00332570" w:rsidP="009469B9">
            <w:pPr>
              <w:jc w:val="center"/>
            </w:pPr>
            <w:r>
              <w:t>2</w:t>
            </w:r>
            <w:r w:rsidR="006E761F">
              <w:t>0</w:t>
            </w:r>
          </w:p>
        </w:tc>
      </w:tr>
      <w:tr w:rsidR="009469B9" w14:paraId="399E184E" w14:textId="77777777">
        <w:trPr>
          <w:trHeight w:val="700"/>
          <w:jc w:val="center"/>
        </w:trPr>
        <w:tc>
          <w:tcPr>
            <w:tcW w:w="1810" w:type="dxa"/>
            <w:tcBorders>
              <w:bottom w:val="single" w:sz="4" w:space="0" w:color="000000"/>
            </w:tcBorders>
            <w:shd w:val="clear" w:color="auto" w:fill="auto"/>
            <w:vAlign w:val="center"/>
          </w:tcPr>
          <w:p w14:paraId="1261A15E" w14:textId="77777777" w:rsidR="009469B9" w:rsidRDefault="009469B9" w:rsidP="009469B9">
            <w:pPr>
              <w:jc w:val="center"/>
              <w:rPr>
                <w:b/>
                <w:sz w:val="22"/>
                <w:szCs w:val="22"/>
              </w:rPr>
            </w:pPr>
          </w:p>
        </w:tc>
        <w:tc>
          <w:tcPr>
            <w:tcW w:w="8535" w:type="dxa"/>
            <w:tcBorders>
              <w:bottom w:val="single" w:sz="4" w:space="0" w:color="000000"/>
            </w:tcBorders>
            <w:shd w:val="clear" w:color="auto" w:fill="FFFFFF"/>
            <w:vAlign w:val="center"/>
          </w:tcPr>
          <w:p w14:paraId="467855D6" w14:textId="77777777" w:rsidR="009469B9" w:rsidRDefault="009469B9" w:rsidP="009469B9">
            <w:pPr>
              <w:spacing w:line="276" w:lineRule="auto"/>
            </w:pPr>
          </w:p>
        </w:tc>
        <w:tc>
          <w:tcPr>
            <w:tcW w:w="770" w:type="dxa"/>
            <w:tcBorders>
              <w:bottom w:val="single" w:sz="4" w:space="0" w:color="000000"/>
            </w:tcBorders>
            <w:shd w:val="clear" w:color="auto" w:fill="FFFFFF"/>
            <w:vAlign w:val="center"/>
          </w:tcPr>
          <w:p w14:paraId="1181BF8C" w14:textId="77777777" w:rsidR="009469B9" w:rsidRDefault="009469B9" w:rsidP="009469B9">
            <w:pPr>
              <w:jc w:val="center"/>
            </w:pPr>
          </w:p>
        </w:tc>
      </w:tr>
    </w:tbl>
    <w:p w14:paraId="0D932FFE" w14:textId="77777777" w:rsidR="00F50328" w:rsidRDefault="00F50328">
      <w:pPr>
        <w:rPr>
          <w:sz w:val="2"/>
          <w:szCs w:val="2"/>
        </w:rPr>
      </w:pPr>
    </w:p>
    <w:p w14:paraId="62A4DE17" w14:textId="77777777" w:rsidR="00F50328" w:rsidRDefault="00F50328">
      <w:pPr>
        <w:widowControl w:val="0"/>
        <w:pBdr>
          <w:top w:val="none" w:sz="0" w:space="0" w:color="000000"/>
          <w:left w:val="none" w:sz="0" w:space="0" w:color="000000"/>
          <w:bottom w:val="none" w:sz="0" w:space="0" w:color="000000"/>
          <w:right w:val="none" w:sz="0" w:space="0" w:color="000000"/>
          <w:between w:val="none" w:sz="0" w:space="0" w:color="000000"/>
        </w:pBdr>
        <w:spacing w:line="276" w:lineRule="auto"/>
        <w:rPr>
          <w:sz w:val="2"/>
          <w:szCs w:val="2"/>
        </w:rPr>
      </w:pPr>
    </w:p>
    <w:p w14:paraId="69E908BF" w14:textId="77777777" w:rsidR="00F50328" w:rsidRDefault="00F50328">
      <w:pPr>
        <w:rPr>
          <w:sz w:val="2"/>
          <w:szCs w:val="2"/>
        </w:rPr>
      </w:pPr>
    </w:p>
    <w:p w14:paraId="2C0172E9" w14:textId="77777777" w:rsidR="00F50328" w:rsidRDefault="00F50328">
      <w:pPr>
        <w:rPr>
          <w:sz w:val="2"/>
          <w:szCs w:val="2"/>
        </w:rPr>
      </w:pPr>
    </w:p>
    <w:p w14:paraId="4EA22138" w14:textId="77777777" w:rsidR="00F50328" w:rsidRDefault="00F50328">
      <w:pPr>
        <w:rPr>
          <w:sz w:val="2"/>
          <w:szCs w:val="2"/>
        </w:rPr>
      </w:pPr>
    </w:p>
    <w:p w14:paraId="3CE1539C" w14:textId="77777777" w:rsidR="00F50328" w:rsidRDefault="00F50328">
      <w:pPr>
        <w:rPr>
          <w:sz w:val="2"/>
          <w:szCs w:val="2"/>
        </w:rPr>
      </w:pPr>
    </w:p>
    <w:tbl>
      <w:tblPr>
        <w:tblStyle w:val="a0"/>
        <w:tblW w:w="1108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600" w:firstRow="0" w:lastRow="0" w:firstColumn="0" w:lastColumn="0" w:noHBand="1" w:noVBand="1"/>
      </w:tblPr>
      <w:tblGrid>
        <w:gridCol w:w="3585"/>
        <w:gridCol w:w="1959"/>
        <w:gridCol w:w="5544"/>
      </w:tblGrid>
      <w:tr w:rsidR="00F50328" w14:paraId="2BBB3D9F" w14:textId="77777777">
        <w:tc>
          <w:tcPr>
            <w:tcW w:w="5544" w:type="dxa"/>
            <w:gridSpan w:val="2"/>
            <w:shd w:val="clear" w:color="auto" w:fill="auto"/>
            <w:tcMar>
              <w:top w:w="100" w:type="dxa"/>
              <w:left w:w="100" w:type="dxa"/>
              <w:bottom w:w="100" w:type="dxa"/>
              <w:right w:w="100" w:type="dxa"/>
            </w:tcMar>
          </w:tcPr>
          <w:p w14:paraId="2B516196" w14:textId="77777777" w:rsidR="00F50328" w:rsidRDefault="00331924">
            <w:pPr>
              <w:widowControl w:val="0"/>
              <w:pBdr>
                <w:top w:val="nil"/>
                <w:left w:val="nil"/>
                <w:bottom w:val="nil"/>
                <w:right w:val="nil"/>
                <w:between w:val="nil"/>
              </w:pBdr>
              <w:rPr>
                <w:b/>
              </w:rPr>
            </w:pPr>
            <w:r>
              <w:rPr>
                <w:b/>
              </w:rPr>
              <w:t>FREQUENT SMALL GROUP PURPOSEFUL TALK (</w:t>
            </w:r>
            <w:proofErr w:type="gramStart"/>
            <w:r>
              <w:rPr>
                <w:b/>
              </w:rPr>
              <w:t>FSGPT)  …</w:t>
            </w:r>
            <w:proofErr w:type="gramEnd"/>
            <w:r>
              <w:rPr>
                <w:b/>
              </w:rPr>
              <w:t xml:space="preserve"> </w:t>
            </w:r>
            <w:r>
              <w:rPr>
                <w:b/>
                <w:sz w:val="22"/>
                <w:szCs w:val="22"/>
              </w:rPr>
              <w:t>Intentional Questions About the Lesson</w:t>
            </w:r>
          </w:p>
        </w:tc>
        <w:tc>
          <w:tcPr>
            <w:tcW w:w="5544" w:type="dxa"/>
            <w:shd w:val="clear" w:color="auto" w:fill="auto"/>
            <w:tcMar>
              <w:top w:w="100" w:type="dxa"/>
              <w:left w:w="100" w:type="dxa"/>
              <w:bottom w:w="100" w:type="dxa"/>
              <w:right w:w="100" w:type="dxa"/>
            </w:tcMar>
          </w:tcPr>
          <w:p w14:paraId="6C199021" w14:textId="77777777" w:rsidR="00F50328" w:rsidRDefault="00331924">
            <w:pPr>
              <w:widowControl w:val="0"/>
              <w:pBdr>
                <w:top w:val="nil"/>
                <w:left w:val="nil"/>
                <w:bottom w:val="nil"/>
                <w:right w:val="nil"/>
                <w:between w:val="nil"/>
              </w:pBdr>
              <w:rPr>
                <w:b/>
              </w:rPr>
            </w:pPr>
            <w:r>
              <w:rPr>
                <w:b/>
              </w:rPr>
              <w:t>WRITE CRITICALLY</w:t>
            </w:r>
          </w:p>
        </w:tc>
      </w:tr>
      <w:tr w:rsidR="00332570" w14:paraId="14BC5EAD" w14:textId="77777777" w:rsidTr="000258BA">
        <w:trPr>
          <w:trHeight w:val="635"/>
        </w:trPr>
        <w:tc>
          <w:tcPr>
            <w:tcW w:w="5544" w:type="dxa"/>
            <w:gridSpan w:val="2"/>
            <w:shd w:val="clear" w:color="auto" w:fill="auto"/>
            <w:tcMar>
              <w:top w:w="100" w:type="dxa"/>
              <w:left w:w="100" w:type="dxa"/>
              <w:bottom w:w="100" w:type="dxa"/>
              <w:right w:w="100" w:type="dxa"/>
            </w:tcMar>
          </w:tcPr>
          <w:p w14:paraId="32C338D5" w14:textId="36DDD0CE" w:rsidR="00332570" w:rsidRDefault="00332570" w:rsidP="00332570">
            <w:pPr>
              <w:widowControl w:val="0"/>
              <w:pBdr>
                <w:top w:val="nil"/>
                <w:left w:val="nil"/>
                <w:bottom w:val="nil"/>
                <w:right w:val="nil"/>
                <w:between w:val="nil"/>
              </w:pBdr>
            </w:pPr>
            <w:r>
              <w:t>Why did the English settle where they did?</w:t>
            </w:r>
          </w:p>
          <w:p w14:paraId="3EE77849" w14:textId="77777777" w:rsidR="00332570" w:rsidRDefault="00332570" w:rsidP="00332570">
            <w:pPr>
              <w:widowControl w:val="0"/>
              <w:pBdr>
                <w:top w:val="nil"/>
                <w:left w:val="nil"/>
                <w:bottom w:val="nil"/>
                <w:right w:val="nil"/>
                <w:between w:val="nil"/>
              </w:pBdr>
            </w:pPr>
            <w:r>
              <w:t>How did the English gain success where others failed?</w:t>
            </w:r>
          </w:p>
          <w:p w14:paraId="7C8736C1" w14:textId="7EB59038" w:rsidR="00332570" w:rsidRDefault="00332570" w:rsidP="00332570">
            <w:pPr>
              <w:widowControl w:val="0"/>
              <w:pBdr>
                <w:top w:val="nil"/>
                <w:left w:val="nil"/>
                <w:bottom w:val="nil"/>
                <w:right w:val="nil"/>
                <w:between w:val="nil"/>
              </w:pBdr>
            </w:pPr>
            <w:r>
              <w:t>What was the difference between England and the rest of the attempts?</w:t>
            </w:r>
          </w:p>
        </w:tc>
        <w:tc>
          <w:tcPr>
            <w:tcW w:w="5544" w:type="dxa"/>
            <w:shd w:val="clear" w:color="auto" w:fill="auto"/>
            <w:tcMar>
              <w:top w:w="100" w:type="dxa"/>
              <w:left w:w="100" w:type="dxa"/>
              <w:bottom w:w="100" w:type="dxa"/>
              <w:right w:w="100" w:type="dxa"/>
            </w:tcMar>
            <w:vAlign w:val="center"/>
          </w:tcPr>
          <w:p w14:paraId="74F44758" w14:textId="77777777" w:rsidR="00332570" w:rsidRDefault="00332570" w:rsidP="00332570">
            <w:pPr>
              <w:widowControl w:val="0"/>
              <w:pBdr>
                <w:top w:val="nil"/>
                <w:left w:val="nil"/>
                <w:bottom w:val="nil"/>
                <w:right w:val="nil"/>
                <w:between w:val="nil"/>
              </w:pBdr>
            </w:pPr>
            <w:r>
              <w:t>Create a $2 summary of the initial settlements of England</w:t>
            </w:r>
            <w:r w:rsidR="00544A61">
              <w:t>.</w:t>
            </w:r>
          </w:p>
          <w:p w14:paraId="6A4C85F8" w14:textId="13669B7D" w:rsidR="00544A61" w:rsidRDefault="00544A61" w:rsidP="00332570">
            <w:pPr>
              <w:widowControl w:val="0"/>
              <w:pBdr>
                <w:top w:val="nil"/>
                <w:left w:val="nil"/>
                <w:bottom w:val="nil"/>
                <w:right w:val="nil"/>
                <w:between w:val="nil"/>
              </w:pBdr>
            </w:pPr>
            <w:r>
              <w:t>Artifact analysis</w:t>
            </w:r>
          </w:p>
        </w:tc>
      </w:tr>
      <w:tr w:rsidR="00F50328" w14:paraId="41F356A1" w14:textId="77777777">
        <w:tc>
          <w:tcPr>
            <w:tcW w:w="5544" w:type="dxa"/>
            <w:gridSpan w:val="2"/>
            <w:shd w:val="clear" w:color="auto" w:fill="auto"/>
            <w:tcMar>
              <w:top w:w="100" w:type="dxa"/>
              <w:left w:w="100" w:type="dxa"/>
              <w:bottom w:w="100" w:type="dxa"/>
              <w:right w:w="100" w:type="dxa"/>
            </w:tcMar>
          </w:tcPr>
          <w:p w14:paraId="1988D5B0" w14:textId="77777777" w:rsidR="00F50328" w:rsidRDefault="00331924">
            <w:pPr>
              <w:widowControl w:val="0"/>
              <w:pBdr>
                <w:top w:val="nil"/>
                <w:left w:val="nil"/>
                <w:bottom w:val="nil"/>
                <w:right w:val="nil"/>
                <w:between w:val="nil"/>
              </w:pBdr>
              <w:rPr>
                <w:b/>
              </w:rPr>
            </w:pPr>
            <w:r>
              <w:rPr>
                <w:b/>
              </w:rPr>
              <w:t xml:space="preserve">RECOGNIZE AND REINFORCE REMINDERS (Look for, Say, Do </w:t>
            </w:r>
            <w:proofErr w:type="gramStart"/>
            <w:r>
              <w:rPr>
                <w:b/>
              </w:rPr>
              <w:t>… )</w:t>
            </w:r>
            <w:proofErr w:type="gramEnd"/>
          </w:p>
        </w:tc>
        <w:tc>
          <w:tcPr>
            <w:tcW w:w="5544" w:type="dxa"/>
            <w:shd w:val="clear" w:color="auto" w:fill="auto"/>
            <w:tcMar>
              <w:top w:w="100" w:type="dxa"/>
              <w:left w:w="100" w:type="dxa"/>
              <w:bottom w:w="100" w:type="dxa"/>
              <w:right w:w="100" w:type="dxa"/>
            </w:tcMar>
          </w:tcPr>
          <w:p w14:paraId="317A7550" w14:textId="77777777" w:rsidR="00F50328" w:rsidRDefault="00331924">
            <w:pPr>
              <w:widowControl w:val="0"/>
              <w:pBdr>
                <w:top w:val="nil"/>
                <w:left w:val="nil"/>
                <w:bottom w:val="nil"/>
                <w:right w:val="nil"/>
                <w:between w:val="nil"/>
              </w:pBdr>
              <w:rPr>
                <w:b/>
              </w:rPr>
            </w:pPr>
            <w:r>
              <w:rPr>
                <w:b/>
              </w:rPr>
              <w:t>RESOURCES NEEDED:</w:t>
            </w:r>
          </w:p>
        </w:tc>
      </w:tr>
      <w:tr w:rsidR="00F50328" w14:paraId="080EB605" w14:textId="77777777">
        <w:tc>
          <w:tcPr>
            <w:tcW w:w="5544" w:type="dxa"/>
            <w:gridSpan w:val="2"/>
            <w:shd w:val="clear" w:color="auto" w:fill="auto"/>
            <w:tcMar>
              <w:top w:w="100" w:type="dxa"/>
              <w:left w:w="100" w:type="dxa"/>
              <w:bottom w:w="100" w:type="dxa"/>
              <w:right w:w="100" w:type="dxa"/>
            </w:tcMar>
          </w:tcPr>
          <w:p w14:paraId="1D17A5F8" w14:textId="77777777" w:rsidR="003D08E7" w:rsidRDefault="003B72CA" w:rsidP="00C82AE8">
            <w:pPr>
              <w:widowControl w:val="0"/>
              <w:pBdr>
                <w:top w:val="nil"/>
                <w:left w:val="nil"/>
                <w:bottom w:val="nil"/>
                <w:right w:val="nil"/>
                <w:between w:val="nil"/>
              </w:pBdr>
            </w:pPr>
            <w:r>
              <w:t>Good notes.</w:t>
            </w:r>
          </w:p>
          <w:p w14:paraId="0B76141B" w14:textId="63E5E77D" w:rsidR="003B72CA" w:rsidRDefault="003B72CA" w:rsidP="00C82AE8">
            <w:pPr>
              <w:widowControl w:val="0"/>
              <w:pBdr>
                <w:top w:val="nil"/>
                <w:left w:val="nil"/>
                <w:bottom w:val="nil"/>
                <w:right w:val="nil"/>
                <w:between w:val="nil"/>
              </w:pBdr>
            </w:pPr>
            <w:r>
              <w:t>Good discussio</w:t>
            </w:r>
            <w:r w:rsidR="00332570">
              <w:t>n.</w:t>
            </w:r>
          </w:p>
        </w:tc>
        <w:tc>
          <w:tcPr>
            <w:tcW w:w="5544" w:type="dxa"/>
            <w:shd w:val="clear" w:color="auto" w:fill="auto"/>
            <w:tcMar>
              <w:top w:w="100" w:type="dxa"/>
              <w:left w:w="100" w:type="dxa"/>
              <w:bottom w:w="100" w:type="dxa"/>
              <w:right w:w="100" w:type="dxa"/>
            </w:tcMar>
          </w:tcPr>
          <w:p w14:paraId="4BEE17AA" w14:textId="30A48F9F" w:rsidR="00F50328" w:rsidRDefault="00D12773">
            <w:pPr>
              <w:widowControl w:val="0"/>
              <w:pBdr>
                <w:top w:val="nil"/>
                <w:left w:val="nil"/>
                <w:bottom w:val="nil"/>
                <w:right w:val="nil"/>
                <w:between w:val="nil"/>
              </w:pBdr>
            </w:pPr>
            <w:r>
              <w:t xml:space="preserve">Presentation, </w:t>
            </w:r>
            <w:r w:rsidR="003B72CA">
              <w:t xml:space="preserve">guided notes, </w:t>
            </w:r>
            <w:r w:rsidR="00DD01DE">
              <w:t>timeline</w:t>
            </w:r>
            <w:r w:rsidR="00544A61">
              <w:t>, artifacts worksheet for analysis</w:t>
            </w:r>
          </w:p>
        </w:tc>
      </w:tr>
      <w:tr w:rsidR="00F50328" w14:paraId="1FB5D464" w14:textId="77777777">
        <w:tc>
          <w:tcPr>
            <w:tcW w:w="3585" w:type="dxa"/>
            <w:shd w:val="clear" w:color="auto" w:fill="auto"/>
            <w:tcMar>
              <w:top w:w="100" w:type="dxa"/>
              <w:left w:w="100" w:type="dxa"/>
              <w:bottom w:w="100" w:type="dxa"/>
              <w:right w:w="100" w:type="dxa"/>
            </w:tcMar>
          </w:tcPr>
          <w:p w14:paraId="37698874" w14:textId="77777777" w:rsidR="00F50328" w:rsidRDefault="00331924">
            <w:pPr>
              <w:pBdr>
                <w:top w:val="nil"/>
                <w:left w:val="nil"/>
                <w:bottom w:val="nil"/>
                <w:right w:val="nil"/>
                <w:between w:val="nil"/>
              </w:pBdr>
              <w:rPr>
                <w:b/>
                <w:color w:val="000000"/>
              </w:rPr>
            </w:pPr>
            <w:r>
              <w:rPr>
                <w:b/>
                <w:color w:val="000000"/>
              </w:rPr>
              <w:t xml:space="preserve">% </w:t>
            </w:r>
            <w:proofErr w:type="gramStart"/>
            <w:r>
              <w:rPr>
                <w:b/>
                <w:color w:val="000000"/>
              </w:rPr>
              <w:t>of</w:t>
            </w:r>
            <w:proofErr w:type="gramEnd"/>
            <w:r>
              <w:rPr>
                <w:b/>
                <w:color w:val="000000"/>
              </w:rPr>
              <w:t xml:space="preserve"> time spent in the POWER ZONE in this lesson:     </w:t>
            </w:r>
          </w:p>
          <w:p w14:paraId="66A48B2D" w14:textId="77777777" w:rsidR="00F50328" w:rsidRDefault="00331924">
            <w:pPr>
              <w:pBdr>
                <w:top w:val="nil"/>
                <w:left w:val="nil"/>
                <w:bottom w:val="nil"/>
                <w:right w:val="nil"/>
                <w:between w:val="nil"/>
              </w:pBdr>
              <w:rPr>
                <w:b/>
                <w:color w:val="000000"/>
              </w:rPr>
            </w:pPr>
            <w:r>
              <w:rPr>
                <w:b/>
                <w:color w:val="000000"/>
              </w:rPr>
              <w:t xml:space="preserve"> ____________%</w:t>
            </w:r>
          </w:p>
        </w:tc>
        <w:tc>
          <w:tcPr>
            <w:tcW w:w="7503" w:type="dxa"/>
            <w:gridSpan w:val="2"/>
            <w:shd w:val="clear" w:color="auto" w:fill="auto"/>
          </w:tcPr>
          <w:p w14:paraId="517C30A9" w14:textId="77777777" w:rsidR="00F50328" w:rsidRDefault="00331924">
            <w:pPr>
              <w:widowControl w:val="0"/>
              <w:pBdr>
                <w:top w:val="nil"/>
                <w:left w:val="nil"/>
                <w:bottom w:val="nil"/>
                <w:right w:val="nil"/>
                <w:between w:val="nil"/>
              </w:pBdr>
              <w:rPr>
                <w:b/>
              </w:rPr>
            </w:pPr>
            <w:r>
              <w:rPr>
                <w:b/>
              </w:rPr>
              <w:t>Teacher Reflection on the Lesson:</w:t>
            </w:r>
          </w:p>
          <w:p w14:paraId="2463B224" w14:textId="77777777" w:rsidR="00F50328" w:rsidRDefault="00F50328">
            <w:pPr>
              <w:widowControl w:val="0"/>
              <w:pBdr>
                <w:top w:val="nil"/>
                <w:left w:val="nil"/>
                <w:bottom w:val="nil"/>
                <w:right w:val="nil"/>
                <w:between w:val="nil"/>
              </w:pBdr>
            </w:pPr>
          </w:p>
        </w:tc>
      </w:tr>
    </w:tbl>
    <w:p w14:paraId="1DA1B47B" w14:textId="77777777" w:rsidR="00F50328" w:rsidRDefault="00F50328"/>
    <w:sectPr w:rsidR="00F50328">
      <w:headerReference w:type="default" r:id="rId6"/>
      <w:footerReference w:type="default" r:id="rId7"/>
      <w:pgSz w:w="12240" w:h="15840"/>
      <w:pgMar w:top="288" w:right="576" w:bottom="288" w:left="57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C2471" w14:textId="77777777" w:rsidR="00430138" w:rsidRDefault="00430138">
      <w:r>
        <w:separator/>
      </w:r>
    </w:p>
  </w:endnote>
  <w:endnote w:type="continuationSeparator" w:id="0">
    <w:p w14:paraId="0F688D6B" w14:textId="77777777" w:rsidR="00430138" w:rsidRDefault="00430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C5886" w14:textId="77777777" w:rsidR="00F50328" w:rsidRDefault="00F50328">
    <w:pPr>
      <w:tabs>
        <w:tab w:val="right" w:pos="11088"/>
      </w:tabs>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7A515" w14:textId="77777777" w:rsidR="00430138" w:rsidRDefault="00430138">
      <w:r>
        <w:separator/>
      </w:r>
    </w:p>
  </w:footnote>
  <w:footnote w:type="continuationSeparator" w:id="0">
    <w:p w14:paraId="198773A7" w14:textId="77777777" w:rsidR="00430138" w:rsidRDefault="00430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9A08A" w14:textId="77777777" w:rsidR="00F50328" w:rsidRDefault="00331924">
    <w:pPr>
      <w:widowControl w:val="0"/>
      <w:spacing w:line="276" w:lineRule="auto"/>
      <w:ind w:left="720" w:firstLine="720"/>
      <w:rPr>
        <w:rFonts w:ascii="Comic Sans MS" w:eastAsia="Comic Sans MS" w:hAnsi="Comic Sans MS" w:cs="Comic Sans MS"/>
        <w:b/>
        <w:sz w:val="6"/>
        <w:szCs w:val="6"/>
      </w:rPr>
    </w:pPr>
    <w:r>
      <w:rPr>
        <w:rFonts w:ascii="Century Gothic" w:eastAsia="Century Gothic" w:hAnsi="Century Gothic" w:cs="Century Gothic"/>
        <w:sz w:val="6"/>
        <w:szCs w:val="6"/>
      </w:rPr>
      <w:tab/>
    </w:r>
    <w:r>
      <w:rPr>
        <w:rFonts w:ascii="Century Gothic" w:eastAsia="Century Gothic" w:hAnsi="Century Gothic" w:cs="Century Gothic"/>
        <w:sz w:val="6"/>
        <w:szCs w:val="6"/>
      </w:rPr>
      <w:tab/>
    </w:r>
    <w:r>
      <w:rPr>
        <w:rFonts w:ascii="Century Gothic" w:eastAsia="Century Gothic" w:hAnsi="Century Gothic" w:cs="Century Gothic"/>
        <w:sz w:val="6"/>
        <w:szCs w:val="6"/>
      </w:rPr>
      <w:tab/>
    </w:r>
  </w:p>
  <w:tbl>
    <w:tblPr>
      <w:tblStyle w:val="a1"/>
      <w:tblW w:w="10725" w:type="dxa"/>
      <w:tblInd w:w="1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25"/>
      <w:gridCol w:w="3510"/>
      <w:gridCol w:w="630"/>
      <w:gridCol w:w="4360"/>
    </w:tblGrid>
    <w:tr w:rsidR="00F50328" w14:paraId="47C21FC2" w14:textId="77777777">
      <w:trPr>
        <w:trHeight w:val="417"/>
      </w:trPr>
      <w:tc>
        <w:tcPr>
          <w:tcW w:w="2225" w:type="dxa"/>
          <w:vMerge w:val="restart"/>
          <w:shd w:val="clear" w:color="auto" w:fill="auto"/>
          <w:tcMar>
            <w:top w:w="100" w:type="dxa"/>
            <w:left w:w="100" w:type="dxa"/>
            <w:bottom w:w="100" w:type="dxa"/>
            <w:right w:w="100" w:type="dxa"/>
          </w:tcMar>
        </w:tcPr>
        <w:p w14:paraId="66C0B562" w14:textId="77777777" w:rsidR="00F50328" w:rsidRDefault="00331924">
          <w:pPr>
            <w:widowControl w:val="0"/>
            <w:spacing w:line="276" w:lineRule="auto"/>
            <w:rPr>
              <w:rFonts w:ascii="Comic Sans MS" w:eastAsia="Comic Sans MS" w:hAnsi="Comic Sans MS" w:cs="Comic Sans MS"/>
              <w:b/>
            </w:rPr>
          </w:pPr>
          <w:r>
            <w:rPr>
              <w:rFonts w:ascii="Century Gothic" w:eastAsia="Century Gothic" w:hAnsi="Century Gothic" w:cs="Century Gothic"/>
              <w:noProof/>
            </w:rPr>
            <w:drawing>
              <wp:inline distT="0" distB="0" distL="0" distR="0" wp14:anchorId="592D3BEB" wp14:editId="37608C59">
                <wp:extent cx="1629619" cy="581326"/>
                <wp:effectExtent l="0" t="0" r="0" b="0"/>
                <wp:docPr id="1" name="image1.png" descr="Ebenezer Middle |"/>
                <wp:cNvGraphicFramePr/>
                <a:graphic xmlns:a="http://schemas.openxmlformats.org/drawingml/2006/main">
                  <a:graphicData uri="http://schemas.openxmlformats.org/drawingml/2006/picture">
                    <pic:pic xmlns:pic="http://schemas.openxmlformats.org/drawingml/2006/picture">
                      <pic:nvPicPr>
                        <pic:cNvPr id="0" name="image1.png" descr="Ebenezer Middle |"/>
                        <pic:cNvPicPr preferRelativeResize="0"/>
                      </pic:nvPicPr>
                      <pic:blipFill>
                        <a:blip r:embed="rId1"/>
                        <a:srcRect r="-25847" b="-25847"/>
                        <a:stretch>
                          <a:fillRect/>
                        </a:stretch>
                      </pic:blipFill>
                      <pic:spPr>
                        <a:xfrm>
                          <a:off x="0" y="0"/>
                          <a:ext cx="1629619" cy="581326"/>
                        </a:xfrm>
                        <a:prstGeom prst="rect">
                          <a:avLst/>
                        </a:prstGeom>
                        <a:ln/>
                      </pic:spPr>
                    </pic:pic>
                  </a:graphicData>
                </a:graphic>
              </wp:inline>
            </w:drawing>
          </w:r>
        </w:p>
      </w:tc>
      <w:tc>
        <w:tcPr>
          <w:tcW w:w="4140" w:type="dxa"/>
          <w:gridSpan w:val="2"/>
          <w:shd w:val="clear" w:color="auto" w:fill="auto"/>
          <w:tcMar>
            <w:top w:w="100" w:type="dxa"/>
            <w:left w:w="100" w:type="dxa"/>
            <w:bottom w:w="100" w:type="dxa"/>
            <w:right w:w="100" w:type="dxa"/>
          </w:tcMar>
        </w:tcPr>
        <w:p w14:paraId="09FB55FC" w14:textId="10D783CB" w:rsidR="00F50328" w:rsidRDefault="00331924">
          <w:pPr>
            <w:widowControl w:val="0"/>
            <w:pBdr>
              <w:top w:val="nil"/>
              <w:left w:val="nil"/>
              <w:bottom w:val="nil"/>
              <w:right w:val="nil"/>
              <w:between w:val="nil"/>
            </w:pBdr>
            <w:rPr>
              <w:rFonts w:ascii="Comic Sans MS" w:eastAsia="Comic Sans MS" w:hAnsi="Comic Sans MS" w:cs="Comic Sans MS"/>
              <w:b/>
              <w:u w:val="single"/>
            </w:rPr>
          </w:pPr>
          <w:r>
            <w:rPr>
              <w:rFonts w:ascii="Comic Sans MS" w:eastAsia="Comic Sans MS" w:hAnsi="Comic Sans MS" w:cs="Comic Sans MS"/>
              <w:b/>
            </w:rPr>
            <w:t xml:space="preserve">Teacher </w:t>
          </w:r>
          <w:r w:rsidR="005C3C62">
            <w:rPr>
              <w:rFonts w:ascii="Comic Sans MS" w:eastAsia="Comic Sans MS" w:hAnsi="Comic Sans MS" w:cs="Comic Sans MS"/>
              <w:b/>
            </w:rPr>
            <w:t>Mr. Steele</w:t>
          </w:r>
        </w:p>
      </w:tc>
      <w:tc>
        <w:tcPr>
          <w:tcW w:w="4360" w:type="dxa"/>
          <w:shd w:val="clear" w:color="auto" w:fill="auto"/>
          <w:tcMar>
            <w:top w:w="100" w:type="dxa"/>
            <w:left w:w="100" w:type="dxa"/>
            <w:bottom w:w="100" w:type="dxa"/>
            <w:right w:w="100" w:type="dxa"/>
          </w:tcMar>
        </w:tcPr>
        <w:p w14:paraId="0A1E4ECF" w14:textId="17533E44" w:rsidR="00F50328" w:rsidRDefault="00331924">
          <w:pPr>
            <w:widowControl w:val="0"/>
            <w:pBdr>
              <w:top w:val="nil"/>
              <w:left w:val="nil"/>
              <w:bottom w:val="nil"/>
              <w:right w:val="nil"/>
              <w:between w:val="nil"/>
            </w:pBdr>
            <w:rPr>
              <w:rFonts w:ascii="Comic Sans MS" w:eastAsia="Comic Sans MS" w:hAnsi="Comic Sans MS" w:cs="Comic Sans MS"/>
              <w:b/>
            </w:rPr>
          </w:pPr>
          <w:r>
            <w:rPr>
              <w:rFonts w:ascii="Comic Sans MS" w:eastAsia="Comic Sans MS" w:hAnsi="Comic Sans MS" w:cs="Comic Sans MS"/>
              <w:b/>
            </w:rPr>
            <w:t>Day &amp; Date:</w:t>
          </w:r>
          <w:r w:rsidR="00B916B3">
            <w:rPr>
              <w:rFonts w:ascii="Comic Sans MS" w:eastAsia="Comic Sans MS" w:hAnsi="Comic Sans MS" w:cs="Comic Sans MS"/>
              <w:b/>
            </w:rPr>
            <w:t xml:space="preserve"> </w:t>
          </w:r>
          <w:r w:rsidR="00081721">
            <w:rPr>
              <w:rFonts w:ascii="Comic Sans MS" w:eastAsia="Comic Sans MS" w:hAnsi="Comic Sans MS" w:cs="Comic Sans MS"/>
              <w:b/>
            </w:rPr>
            <w:t>0</w:t>
          </w:r>
          <w:r w:rsidR="00332570">
            <w:rPr>
              <w:rFonts w:ascii="Comic Sans MS" w:eastAsia="Comic Sans MS" w:hAnsi="Comic Sans MS" w:cs="Comic Sans MS"/>
              <w:b/>
            </w:rPr>
            <w:t>9</w:t>
          </w:r>
          <w:r w:rsidR="006020C0">
            <w:rPr>
              <w:rFonts w:ascii="Comic Sans MS" w:eastAsia="Comic Sans MS" w:hAnsi="Comic Sans MS" w:cs="Comic Sans MS"/>
              <w:b/>
            </w:rPr>
            <w:t xml:space="preserve"> </w:t>
          </w:r>
          <w:r w:rsidR="00081721">
            <w:rPr>
              <w:rFonts w:ascii="Comic Sans MS" w:eastAsia="Comic Sans MS" w:hAnsi="Comic Sans MS" w:cs="Comic Sans MS"/>
              <w:b/>
            </w:rPr>
            <w:t>September</w:t>
          </w:r>
          <w:r w:rsidR="005C3C62">
            <w:rPr>
              <w:rFonts w:ascii="Comic Sans MS" w:eastAsia="Comic Sans MS" w:hAnsi="Comic Sans MS" w:cs="Comic Sans MS"/>
              <w:b/>
            </w:rPr>
            <w:t xml:space="preserve"> 202</w:t>
          </w:r>
          <w:r w:rsidR="008041D2">
            <w:rPr>
              <w:rFonts w:ascii="Comic Sans MS" w:eastAsia="Comic Sans MS" w:hAnsi="Comic Sans MS" w:cs="Comic Sans MS"/>
              <w:b/>
            </w:rPr>
            <w:t>4</w:t>
          </w:r>
        </w:p>
      </w:tc>
    </w:tr>
    <w:tr w:rsidR="00F50328" w14:paraId="150C9504" w14:textId="77777777">
      <w:trPr>
        <w:trHeight w:val="210"/>
      </w:trPr>
      <w:tc>
        <w:tcPr>
          <w:tcW w:w="2225" w:type="dxa"/>
          <w:vMerge/>
          <w:shd w:val="clear" w:color="auto" w:fill="auto"/>
          <w:tcMar>
            <w:top w:w="100" w:type="dxa"/>
            <w:left w:w="100" w:type="dxa"/>
            <w:bottom w:w="100" w:type="dxa"/>
            <w:right w:w="100" w:type="dxa"/>
          </w:tcMar>
        </w:tcPr>
        <w:p w14:paraId="7D493708" w14:textId="77777777" w:rsidR="00F50328" w:rsidRDefault="00F50328">
          <w:pPr>
            <w:widowControl w:val="0"/>
            <w:pBdr>
              <w:top w:val="nil"/>
              <w:left w:val="nil"/>
              <w:bottom w:val="nil"/>
              <w:right w:val="nil"/>
              <w:between w:val="nil"/>
            </w:pBdr>
            <w:spacing w:line="276" w:lineRule="auto"/>
            <w:rPr>
              <w:rFonts w:ascii="Comic Sans MS" w:eastAsia="Comic Sans MS" w:hAnsi="Comic Sans MS" w:cs="Comic Sans MS"/>
              <w:b/>
            </w:rPr>
          </w:pPr>
        </w:p>
      </w:tc>
      <w:tc>
        <w:tcPr>
          <w:tcW w:w="3510" w:type="dxa"/>
          <w:shd w:val="clear" w:color="auto" w:fill="auto"/>
          <w:tcMar>
            <w:top w:w="100" w:type="dxa"/>
            <w:left w:w="100" w:type="dxa"/>
            <w:bottom w:w="100" w:type="dxa"/>
            <w:right w:w="100" w:type="dxa"/>
          </w:tcMar>
        </w:tcPr>
        <w:p w14:paraId="7CD11AC6" w14:textId="7D9BDC32" w:rsidR="00F50328" w:rsidRDefault="00331924">
          <w:pPr>
            <w:widowControl w:val="0"/>
            <w:pBdr>
              <w:top w:val="nil"/>
              <w:left w:val="nil"/>
              <w:bottom w:val="nil"/>
              <w:right w:val="nil"/>
              <w:between w:val="nil"/>
            </w:pBdr>
            <w:rPr>
              <w:rFonts w:ascii="Comic Sans MS" w:eastAsia="Comic Sans MS" w:hAnsi="Comic Sans MS" w:cs="Comic Sans MS"/>
              <w:b/>
            </w:rPr>
          </w:pPr>
          <w:r>
            <w:rPr>
              <w:rFonts w:ascii="Comic Sans MS" w:eastAsia="Comic Sans MS" w:hAnsi="Comic Sans MS" w:cs="Comic Sans MS"/>
              <w:b/>
            </w:rPr>
            <w:t xml:space="preserve">Subject: </w:t>
          </w:r>
          <w:r w:rsidR="005C3C62">
            <w:rPr>
              <w:rFonts w:ascii="Comic Sans MS" w:eastAsia="Comic Sans MS" w:hAnsi="Comic Sans MS" w:cs="Comic Sans MS"/>
              <w:b/>
            </w:rPr>
            <w:t>Social Studies</w:t>
          </w:r>
        </w:p>
      </w:tc>
      <w:tc>
        <w:tcPr>
          <w:tcW w:w="4990" w:type="dxa"/>
          <w:gridSpan w:val="2"/>
          <w:shd w:val="clear" w:color="auto" w:fill="auto"/>
        </w:tcPr>
        <w:p w14:paraId="7CFD1B48" w14:textId="7584B5EF" w:rsidR="00F50328" w:rsidRDefault="00331924">
          <w:pPr>
            <w:widowControl w:val="0"/>
            <w:pBdr>
              <w:top w:val="nil"/>
              <w:left w:val="nil"/>
              <w:bottom w:val="nil"/>
              <w:right w:val="nil"/>
              <w:between w:val="nil"/>
            </w:pBdr>
            <w:rPr>
              <w:rFonts w:ascii="Comic Sans MS" w:eastAsia="Comic Sans MS" w:hAnsi="Comic Sans MS" w:cs="Comic Sans MS"/>
              <w:b/>
            </w:rPr>
          </w:pPr>
          <w:r>
            <w:rPr>
              <w:rFonts w:ascii="Comic Sans MS" w:eastAsia="Comic Sans MS" w:hAnsi="Comic Sans MS" w:cs="Comic Sans MS"/>
              <w:b/>
            </w:rPr>
            <w:t>Lesson Title</w:t>
          </w:r>
          <w:r w:rsidR="00185F97">
            <w:rPr>
              <w:rFonts w:ascii="Comic Sans MS" w:eastAsia="Comic Sans MS" w:hAnsi="Comic Sans MS" w:cs="Comic Sans MS"/>
              <w:b/>
            </w:rPr>
            <w:t xml:space="preserve">: </w:t>
          </w:r>
          <w:r w:rsidR="00332570">
            <w:rPr>
              <w:rFonts w:ascii="Comic Sans MS" w:eastAsia="Comic Sans MS" w:hAnsi="Comic Sans MS" w:cs="Comic Sans MS"/>
              <w:b/>
            </w:rPr>
            <w:t>English in South Carolina</w:t>
          </w:r>
        </w:p>
      </w:tc>
    </w:tr>
  </w:tbl>
  <w:p w14:paraId="1EBD77AC" w14:textId="77777777" w:rsidR="00F50328" w:rsidRDefault="00F50328">
    <w:pPr>
      <w:widowControl w:val="0"/>
      <w:spacing w:line="276" w:lineRule="auto"/>
      <w:ind w:left="720" w:firstLine="720"/>
      <w:rPr>
        <w:rFonts w:ascii="Comic Sans MS" w:eastAsia="Comic Sans MS" w:hAnsi="Comic Sans MS" w:cs="Comic Sans MS"/>
        <w:b/>
        <w:sz w:val="4"/>
        <w:szCs w:val="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328"/>
    <w:rsid w:val="00015556"/>
    <w:rsid w:val="000342E0"/>
    <w:rsid w:val="0005060B"/>
    <w:rsid w:val="000542EC"/>
    <w:rsid w:val="00066259"/>
    <w:rsid w:val="00081721"/>
    <w:rsid w:val="00094DAF"/>
    <w:rsid w:val="00096242"/>
    <w:rsid w:val="000A0ED6"/>
    <w:rsid w:val="000F3D3F"/>
    <w:rsid w:val="00145E84"/>
    <w:rsid w:val="0015296C"/>
    <w:rsid w:val="0015763E"/>
    <w:rsid w:val="0016603A"/>
    <w:rsid w:val="00172A7A"/>
    <w:rsid w:val="001740C8"/>
    <w:rsid w:val="0018126A"/>
    <w:rsid w:val="00185F97"/>
    <w:rsid w:val="001E02AD"/>
    <w:rsid w:val="001F10A2"/>
    <w:rsid w:val="001F29B4"/>
    <w:rsid w:val="002054E8"/>
    <w:rsid w:val="00207DD8"/>
    <w:rsid w:val="0023514A"/>
    <w:rsid w:val="002458BE"/>
    <w:rsid w:val="0028606D"/>
    <w:rsid w:val="00294191"/>
    <w:rsid w:val="002B493A"/>
    <w:rsid w:val="002C2749"/>
    <w:rsid w:val="002D4EF3"/>
    <w:rsid w:val="002F0843"/>
    <w:rsid w:val="003200E0"/>
    <w:rsid w:val="00331836"/>
    <w:rsid w:val="00331924"/>
    <w:rsid w:val="00332570"/>
    <w:rsid w:val="00336112"/>
    <w:rsid w:val="0035339F"/>
    <w:rsid w:val="003815AC"/>
    <w:rsid w:val="003857C7"/>
    <w:rsid w:val="003901D6"/>
    <w:rsid w:val="00396297"/>
    <w:rsid w:val="003A61CD"/>
    <w:rsid w:val="003B1B26"/>
    <w:rsid w:val="003B72CA"/>
    <w:rsid w:val="003C3DA8"/>
    <w:rsid w:val="003C5B7A"/>
    <w:rsid w:val="003D08E7"/>
    <w:rsid w:val="003D314F"/>
    <w:rsid w:val="003D5164"/>
    <w:rsid w:val="003F3221"/>
    <w:rsid w:val="00405E33"/>
    <w:rsid w:val="0041569B"/>
    <w:rsid w:val="00424A90"/>
    <w:rsid w:val="004262F6"/>
    <w:rsid w:val="00430138"/>
    <w:rsid w:val="00432276"/>
    <w:rsid w:val="00441975"/>
    <w:rsid w:val="00446669"/>
    <w:rsid w:val="00451530"/>
    <w:rsid w:val="004724AA"/>
    <w:rsid w:val="00476ABB"/>
    <w:rsid w:val="0048280D"/>
    <w:rsid w:val="00485A38"/>
    <w:rsid w:val="004A09AE"/>
    <w:rsid w:val="004D07D6"/>
    <w:rsid w:val="004E424A"/>
    <w:rsid w:val="00544A61"/>
    <w:rsid w:val="0057291D"/>
    <w:rsid w:val="00590996"/>
    <w:rsid w:val="005A0124"/>
    <w:rsid w:val="005A2C3A"/>
    <w:rsid w:val="005C33C6"/>
    <w:rsid w:val="005C3C62"/>
    <w:rsid w:val="005F7E0E"/>
    <w:rsid w:val="006020C0"/>
    <w:rsid w:val="006050EC"/>
    <w:rsid w:val="00611845"/>
    <w:rsid w:val="00651FEA"/>
    <w:rsid w:val="00654848"/>
    <w:rsid w:val="006E1029"/>
    <w:rsid w:val="006E2573"/>
    <w:rsid w:val="006E761F"/>
    <w:rsid w:val="006F442E"/>
    <w:rsid w:val="00743775"/>
    <w:rsid w:val="007472C4"/>
    <w:rsid w:val="00765A90"/>
    <w:rsid w:val="007B1636"/>
    <w:rsid w:val="007B55A1"/>
    <w:rsid w:val="007D18BB"/>
    <w:rsid w:val="007D21BD"/>
    <w:rsid w:val="007E40B9"/>
    <w:rsid w:val="008041D2"/>
    <w:rsid w:val="00814894"/>
    <w:rsid w:val="00844F19"/>
    <w:rsid w:val="00847850"/>
    <w:rsid w:val="00873EC3"/>
    <w:rsid w:val="00881D39"/>
    <w:rsid w:val="008A33C6"/>
    <w:rsid w:val="008C68B8"/>
    <w:rsid w:val="008D5FCB"/>
    <w:rsid w:val="008E7362"/>
    <w:rsid w:val="008F576F"/>
    <w:rsid w:val="00907C6C"/>
    <w:rsid w:val="00935684"/>
    <w:rsid w:val="00944903"/>
    <w:rsid w:val="009469B9"/>
    <w:rsid w:val="0094734B"/>
    <w:rsid w:val="0095190B"/>
    <w:rsid w:val="00A12760"/>
    <w:rsid w:val="00A202AD"/>
    <w:rsid w:val="00A31467"/>
    <w:rsid w:val="00A512BA"/>
    <w:rsid w:val="00A6179E"/>
    <w:rsid w:val="00A74926"/>
    <w:rsid w:val="00A77E9C"/>
    <w:rsid w:val="00A94E8A"/>
    <w:rsid w:val="00AB039E"/>
    <w:rsid w:val="00AB0483"/>
    <w:rsid w:val="00AF4A15"/>
    <w:rsid w:val="00B06D4E"/>
    <w:rsid w:val="00B372CD"/>
    <w:rsid w:val="00B41E02"/>
    <w:rsid w:val="00B56E3D"/>
    <w:rsid w:val="00B916B3"/>
    <w:rsid w:val="00BA344E"/>
    <w:rsid w:val="00BA4A03"/>
    <w:rsid w:val="00BD6529"/>
    <w:rsid w:val="00BF4ABC"/>
    <w:rsid w:val="00C271F7"/>
    <w:rsid w:val="00C4604F"/>
    <w:rsid w:val="00C81384"/>
    <w:rsid w:val="00C81AD3"/>
    <w:rsid w:val="00C82AE8"/>
    <w:rsid w:val="00CA0E4F"/>
    <w:rsid w:val="00CC34AE"/>
    <w:rsid w:val="00CD3C89"/>
    <w:rsid w:val="00CE09E3"/>
    <w:rsid w:val="00CE458B"/>
    <w:rsid w:val="00CF2E27"/>
    <w:rsid w:val="00CF5BF0"/>
    <w:rsid w:val="00D07761"/>
    <w:rsid w:val="00D12773"/>
    <w:rsid w:val="00D34748"/>
    <w:rsid w:val="00D631BB"/>
    <w:rsid w:val="00D65E33"/>
    <w:rsid w:val="00D8246B"/>
    <w:rsid w:val="00D82B7F"/>
    <w:rsid w:val="00D92F63"/>
    <w:rsid w:val="00DB79B7"/>
    <w:rsid w:val="00DC6641"/>
    <w:rsid w:val="00DD01DE"/>
    <w:rsid w:val="00DF0B71"/>
    <w:rsid w:val="00E108D7"/>
    <w:rsid w:val="00E122CB"/>
    <w:rsid w:val="00E206D3"/>
    <w:rsid w:val="00E322E2"/>
    <w:rsid w:val="00E93FBB"/>
    <w:rsid w:val="00EA2362"/>
    <w:rsid w:val="00EE28EC"/>
    <w:rsid w:val="00EE6FA6"/>
    <w:rsid w:val="00EE7C5B"/>
    <w:rsid w:val="00F35EFB"/>
    <w:rsid w:val="00F37B73"/>
    <w:rsid w:val="00F50328"/>
    <w:rsid w:val="00F66C89"/>
    <w:rsid w:val="00F71D20"/>
    <w:rsid w:val="00F9637D"/>
    <w:rsid w:val="00F9716D"/>
    <w:rsid w:val="00FA4EC8"/>
    <w:rsid w:val="00FB0026"/>
    <w:rsid w:val="00FC2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1A1790"/>
  <w15:docId w15:val="{95B5939A-BF14-4258-860B-8841E69AB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5C3C62"/>
    <w:pPr>
      <w:tabs>
        <w:tab w:val="center" w:pos="4680"/>
        <w:tab w:val="right" w:pos="9360"/>
      </w:tabs>
    </w:pPr>
  </w:style>
  <w:style w:type="character" w:customStyle="1" w:styleId="HeaderChar">
    <w:name w:val="Header Char"/>
    <w:basedOn w:val="DefaultParagraphFont"/>
    <w:link w:val="Header"/>
    <w:uiPriority w:val="99"/>
    <w:rsid w:val="005C3C62"/>
  </w:style>
  <w:style w:type="paragraph" w:styleId="Footer">
    <w:name w:val="footer"/>
    <w:basedOn w:val="Normal"/>
    <w:link w:val="FooterChar"/>
    <w:uiPriority w:val="99"/>
    <w:unhideWhenUsed/>
    <w:rsid w:val="005C3C62"/>
    <w:pPr>
      <w:tabs>
        <w:tab w:val="center" w:pos="4680"/>
        <w:tab w:val="right" w:pos="9360"/>
      </w:tabs>
    </w:pPr>
  </w:style>
  <w:style w:type="character" w:customStyle="1" w:styleId="FooterChar">
    <w:name w:val="Footer Char"/>
    <w:basedOn w:val="DefaultParagraphFont"/>
    <w:link w:val="Footer"/>
    <w:uiPriority w:val="99"/>
    <w:rsid w:val="005C3C62"/>
  </w:style>
  <w:style w:type="paragraph" w:customStyle="1" w:styleId="Default">
    <w:name w:val="Default"/>
    <w:rsid w:val="003857C7"/>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293</Words>
  <Characters>1673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Scott Steele</dc:creator>
  <cp:lastModifiedBy>Scott Steele</cp:lastModifiedBy>
  <cp:revision>3</cp:revision>
  <dcterms:created xsi:type="dcterms:W3CDTF">2024-09-06T00:33:00Z</dcterms:created>
  <dcterms:modified xsi:type="dcterms:W3CDTF">2025-02-13T01:55:00Z</dcterms:modified>
</cp:coreProperties>
</file>